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28BE" w14:textId="42D87F90" w:rsidR="00B30093" w:rsidRPr="00B30093" w:rsidRDefault="00B30093" w:rsidP="00B30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009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3009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COMPANY NAME</w:t>
      </w:r>
      <w:r w:rsidRPr="00B3009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914A5BB" w14:textId="4E584CC2" w:rsidR="00B30093" w:rsidRDefault="00B30093" w:rsidP="00B3009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incorporated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t xml:space="preserve"> in the [</w:t>
      </w:r>
      <w:r w:rsidRPr="00B30093">
        <w:rPr>
          <w:rFonts w:ascii="Times New Roman" w:hAnsi="Times New Roman" w:cs="Times New Roman"/>
          <w:i/>
          <w:iCs/>
          <w:highlight w:val="yellow"/>
          <w:lang w:val="en-US"/>
        </w:rPr>
        <w:t>Jurisdiction of incorporation</w:t>
      </w:r>
      <w:r>
        <w:rPr>
          <w:rFonts w:ascii="Times New Roman" w:hAnsi="Times New Roman" w:cs="Times New Roman"/>
          <w:i/>
          <w:iCs/>
          <w:lang w:val="en-US"/>
        </w:rPr>
        <w:t>] with company No. [</w:t>
      </w:r>
      <w:r w:rsidRPr="00B30093">
        <w:rPr>
          <w:rFonts w:ascii="Times New Roman" w:hAnsi="Times New Roman" w:cs="Times New Roman"/>
          <w:i/>
          <w:iCs/>
          <w:highlight w:val="yellow"/>
          <w:lang w:val="en-US"/>
        </w:rPr>
        <w:t>Company No</w:t>
      </w:r>
      <w:r>
        <w:rPr>
          <w:rFonts w:ascii="Times New Roman" w:hAnsi="Times New Roman" w:cs="Times New Roman"/>
          <w:i/>
          <w:iCs/>
          <w:lang w:val="en-US"/>
        </w:rPr>
        <w:t>.])</w:t>
      </w:r>
    </w:p>
    <w:p w14:paraId="1C3E00E8" w14:textId="77777777" w:rsidR="00B30093" w:rsidRDefault="00B30093" w:rsidP="00B30093">
      <w:pPr>
        <w:jc w:val="center"/>
        <w:rPr>
          <w:rFonts w:ascii="Times New Roman" w:hAnsi="Times New Roman" w:cs="Times New Roman"/>
          <w:lang w:val="en-US"/>
        </w:rPr>
      </w:pPr>
    </w:p>
    <w:p w14:paraId="3115062E" w14:textId="250A7F8C" w:rsidR="00B30093" w:rsidRDefault="00B30093" w:rsidP="00B3009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(the “</w:t>
      </w:r>
      <w:r>
        <w:rPr>
          <w:rFonts w:ascii="Times New Roman" w:hAnsi="Times New Roman" w:cs="Times New Roman"/>
          <w:b/>
          <w:bCs/>
          <w:lang w:val="en-US"/>
        </w:rPr>
        <w:t>Company</w:t>
      </w:r>
      <w:r>
        <w:rPr>
          <w:rFonts w:ascii="Times New Roman" w:hAnsi="Times New Roman" w:cs="Times New Roman"/>
          <w:lang w:val="en-US"/>
        </w:rPr>
        <w:t>”)</w:t>
      </w:r>
    </w:p>
    <w:p w14:paraId="736FBCAC" w14:textId="77777777" w:rsidR="00B30093" w:rsidRDefault="00B30093" w:rsidP="00B30093">
      <w:pPr>
        <w:jc w:val="center"/>
        <w:rPr>
          <w:rFonts w:ascii="Times New Roman" w:hAnsi="Times New Roman" w:cs="Times New Roman"/>
          <w:lang w:val="en-US"/>
        </w:rPr>
      </w:pPr>
    </w:p>
    <w:p w14:paraId="1F472EC1" w14:textId="3D757B35" w:rsidR="00B30093" w:rsidRDefault="00B30093" w:rsidP="00B300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RESOLUTION IN WRITING OF THE BOARD OF DIRECTORS OF THE COMPANY (THE “</w:t>
      </w:r>
      <w:r w:rsidRPr="00B30093">
        <w:rPr>
          <w:rFonts w:ascii="Times New Roman" w:hAnsi="Times New Roman" w:cs="Times New Roman"/>
          <w:b/>
          <w:bCs/>
          <w:lang w:val="en-US"/>
        </w:rPr>
        <w:t>BOARD</w:t>
      </w:r>
      <w:r>
        <w:rPr>
          <w:rFonts w:ascii="Times New Roman" w:hAnsi="Times New Roman" w:cs="Times New Roman"/>
          <w:lang w:val="en-US"/>
        </w:rPr>
        <w:t>”) PASSED PURSUANT TO THE MEMORANDUM AND ARTICLES / BY-LAWS OF THE COMPANY ON [</w:t>
      </w:r>
      <w:r w:rsidRPr="00B30093">
        <w:rPr>
          <w:rFonts w:ascii="Times New Roman" w:hAnsi="Times New Roman" w:cs="Times New Roman"/>
          <w:highlight w:val="yellow"/>
          <w:lang w:val="en-US"/>
        </w:rPr>
        <w:t>DATE</w:t>
      </w:r>
      <w:r>
        <w:rPr>
          <w:rFonts w:ascii="Times New Roman" w:hAnsi="Times New Roman" w:cs="Times New Roman"/>
          <w:lang w:val="en-US"/>
        </w:rPr>
        <w:t>]</w:t>
      </w:r>
    </w:p>
    <w:p w14:paraId="493FE2BA" w14:textId="77777777" w:rsidR="00B30093" w:rsidRDefault="00B30093" w:rsidP="00B300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en-US"/>
        </w:rPr>
      </w:pPr>
    </w:p>
    <w:p w14:paraId="200D2CCC" w14:textId="77777777" w:rsidR="00B30093" w:rsidRDefault="00B30093" w:rsidP="00B30093">
      <w:pPr>
        <w:jc w:val="both"/>
        <w:rPr>
          <w:rFonts w:ascii="Times New Roman" w:hAnsi="Times New Roman" w:cs="Times New Roman"/>
          <w:lang w:val="en-US"/>
        </w:rPr>
      </w:pPr>
    </w:p>
    <w:p w14:paraId="17772A3E" w14:textId="4AAD5D81" w:rsidR="00B30093" w:rsidRPr="00B30093" w:rsidRDefault="00B30093" w:rsidP="00B30093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ACCOUNT OPENING ON BITGET</w:t>
      </w:r>
    </w:p>
    <w:p w14:paraId="74163D3C" w14:textId="77777777" w:rsidR="00B30093" w:rsidRDefault="00B30093" w:rsidP="00B30093">
      <w:pPr>
        <w:jc w:val="both"/>
        <w:rPr>
          <w:rFonts w:ascii="Times New Roman" w:hAnsi="Times New Roman" w:cs="Times New Roman"/>
          <w:lang w:val="en-US"/>
        </w:rPr>
      </w:pPr>
    </w:p>
    <w:p w14:paraId="73B26E26" w14:textId="77777777" w:rsidR="002A2F78" w:rsidRDefault="00B30093" w:rsidP="00B300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RESOLVED THAT the Company</w:t>
      </w:r>
      <w:r w:rsidR="002A2F78">
        <w:rPr>
          <w:rFonts w:ascii="Times New Roman" w:hAnsi="Times New Roman" w:cs="Times New Roman"/>
          <w:lang w:val="en-US"/>
        </w:rPr>
        <w:t xml:space="preserve"> shall open an account with BITGET (</w:t>
      </w:r>
      <w:hyperlink r:id="rId4" w:history="1">
        <w:r w:rsidR="002A2F78" w:rsidRPr="002A1DC1">
          <w:rPr>
            <w:rStyle w:val="Hyperlink"/>
            <w:rFonts w:ascii="Times New Roman" w:hAnsi="Times New Roman" w:cs="Times New Roman"/>
            <w:lang w:val="en-US"/>
          </w:rPr>
          <w:t>www.bitget.com</w:t>
        </w:r>
      </w:hyperlink>
      <w:r w:rsidR="002A2F78">
        <w:rPr>
          <w:rFonts w:ascii="Times New Roman" w:hAnsi="Times New Roman" w:cs="Times New Roman"/>
          <w:lang w:val="en-US"/>
        </w:rPr>
        <w:t>) (“</w:t>
      </w:r>
      <w:r w:rsidR="002A2F78" w:rsidRPr="002A2F78">
        <w:rPr>
          <w:rFonts w:ascii="Times New Roman" w:hAnsi="Times New Roman" w:cs="Times New Roman"/>
          <w:b/>
          <w:bCs/>
          <w:lang w:val="en-US"/>
        </w:rPr>
        <w:t>BITGET</w:t>
      </w:r>
      <w:r w:rsidR="002A2F78">
        <w:rPr>
          <w:rFonts w:ascii="Times New Roman" w:hAnsi="Times New Roman" w:cs="Times New Roman"/>
          <w:lang w:val="en-US"/>
        </w:rPr>
        <w:t xml:space="preserve">”) </w:t>
      </w:r>
      <w:r w:rsidR="002A2F78" w:rsidRPr="002A2F78">
        <w:rPr>
          <w:rFonts w:ascii="Times New Roman" w:hAnsi="Times New Roman" w:cs="Times New Roman"/>
          <w:lang w:val="en-US"/>
        </w:rPr>
        <w:t>for</w:t>
      </w:r>
      <w:r w:rsidR="002A2F78">
        <w:rPr>
          <w:rFonts w:ascii="Times New Roman" w:hAnsi="Times New Roman" w:cs="Times New Roman"/>
          <w:lang w:val="en-US"/>
        </w:rPr>
        <w:t xml:space="preserve"> the purpose of trading digital assets and dealing with digital assets activities in accordance with any Term of Use Agreement, Terms and Conditions, and/or any rules and regulations as imposed by BITGET and/or any products or services offered by or facilitated through BITGET.</w:t>
      </w:r>
    </w:p>
    <w:p w14:paraId="6BC2D37B" w14:textId="77777777" w:rsidR="002A2F78" w:rsidRDefault="002A2F78" w:rsidP="00B30093">
      <w:pPr>
        <w:jc w:val="both"/>
        <w:rPr>
          <w:rFonts w:ascii="Times New Roman" w:hAnsi="Times New Roman" w:cs="Times New Roman"/>
          <w:lang w:val="en-US"/>
        </w:rPr>
      </w:pPr>
    </w:p>
    <w:p w14:paraId="7A14CC2D" w14:textId="6DBFB234" w:rsidR="002A2F78" w:rsidRDefault="002A2F78" w:rsidP="00B300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FURTHER RESOLVED THAT the Company shall provide BITGET with all necessary documents or information for the purpose of account opening.</w:t>
      </w:r>
    </w:p>
    <w:p w14:paraId="04938F2A" w14:textId="77777777" w:rsidR="002A2F78" w:rsidRDefault="002A2F78" w:rsidP="00B30093">
      <w:pPr>
        <w:jc w:val="both"/>
        <w:rPr>
          <w:rFonts w:ascii="Times New Roman" w:hAnsi="Times New Roman" w:cs="Times New Roman"/>
          <w:lang w:val="en-US"/>
        </w:rPr>
      </w:pPr>
    </w:p>
    <w:p w14:paraId="7B2916DD" w14:textId="70B1AC1B" w:rsidR="002A2F78" w:rsidRDefault="002A2F78" w:rsidP="00B300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FURTHER RESOLVED THAT</w:t>
      </w:r>
      <w:r w:rsidR="003E6425">
        <w:rPr>
          <w:rFonts w:ascii="Times New Roman" w:hAnsi="Times New Roman" w:cs="Times New Roman"/>
          <w:lang w:val="en-US"/>
        </w:rPr>
        <w:t xml:space="preserve"> the following person (“</w:t>
      </w:r>
      <w:r w:rsidR="003E6425">
        <w:rPr>
          <w:rFonts w:ascii="Times New Roman" w:hAnsi="Times New Roman" w:cs="Times New Roman"/>
          <w:b/>
          <w:bCs/>
          <w:lang w:val="en-US"/>
        </w:rPr>
        <w:t>Authorized Person</w:t>
      </w:r>
      <w:r w:rsidR="003E6425" w:rsidRPr="003E6425">
        <w:rPr>
          <w:rFonts w:ascii="Times New Roman" w:hAnsi="Times New Roman" w:cs="Times New Roman"/>
          <w:lang w:val="en-US"/>
        </w:rPr>
        <w:t>”)</w:t>
      </w:r>
      <w:r w:rsidR="003E642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E6425">
        <w:rPr>
          <w:rFonts w:ascii="Times New Roman" w:hAnsi="Times New Roman" w:cs="Times New Roman"/>
          <w:lang w:val="en-US"/>
        </w:rPr>
        <w:t>is appointed and authorized to trade and/or conduct all transactions in relation to any products or services offered by or facilitated through BITGET.  The passport copy of the Authorized Person is attached with this resolution.</w:t>
      </w:r>
    </w:p>
    <w:p w14:paraId="3276C19C" w14:textId="77777777" w:rsidR="003E6425" w:rsidRDefault="003E6425" w:rsidP="00B30093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2E3F95" w:rsidRPr="003E6425" w14:paraId="3CA80D86" w14:textId="77777777" w:rsidTr="002E3F95">
        <w:tc>
          <w:tcPr>
            <w:tcW w:w="3022" w:type="dxa"/>
          </w:tcPr>
          <w:p w14:paraId="64260755" w14:textId="456D4020" w:rsidR="002E3F95" w:rsidRPr="003E6425" w:rsidRDefault="002E3F95" w:rsidP="00B3009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6425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3022" w:type="dxa"/>
          </w:tcPr>
          <w:p w14:paraId="21F4252B" w14:textId="66F69C61" w:rsidR="002E3F95" w:rsidRPr="003E6425" w:rsidRDefault="002E3F95" w:rsidP="00B3009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6425">
              <w:rPr>
                <w:rFonts w:ascii="Times New Roman" w:hAnsi="Times New Roman" w:cs="Times New Roman"/>
                <w:b/>
                <w:bCs/>
                <w:lang w:val="en-US"/>
              </w:rPr>
              <w:t>PASSPORT NUMBER</w:t>
            </w:r>
          </w:p>
        </w:tc>
        <w:tc>
          <w:tcPr>
            <w:tcW w:w="3023" w:type="dxa"/>
          </w:tcPr>
          <w:p w14:paraId="2E429B91" w14:textId="6DEDB433" w:rsidR="002E3F95" w:rsidRPr="003E6425" w:rsidRDefault="002E3F95" w:rsidP="00B3009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6425">
              <w:rPr>
                <w:rFonts w:ascii="Times New Roman" w:hAnsi="Times New Roman" w:cs="Times New Roman"/>
                <w:b/>
                <w:bCs/>
                <w:lang w:val="en-US"/>
              </w:rPr>
              <w:t>POSITION</w:t>
            </w:r>
          </w:p>
        </w:tc>
      </w:tr>
      <w:tr w:rsidR="002E3F95" w14:paraId="26B083D8" w14:textId="77777777" w:rsidTr="002E3F95">
        <w:tc>
          <w:tcPr>
            <w:tcW w:w="3022" w:type="dxa"/>
          </w:tcPr>
          <w:p w14:paraId="38D20749" w14:textId="77777777" w:rsidR="002E3F95" w:rsidRDefault="002E3F95" w:rsidP="00B300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FE47B0F" w14:textId="77777777" w:rsidR="002E3F95" w:rsidRDefault="002E3F95" w:rsidP="00B300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61B90E5" w14:textId="6C6E55F5" w:rsidR="002E3F95" w:rsidRDefault="002E3F95" w:rsidP="00B300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2" w:type="dxa"/>
          </w:tcPr>
          <w:p w14:paraId="3A92520C" w14:textId="77777777" w:rsidR="002E3F95" w:rsidRDefault="002E3F95" w:rsidP="00B300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3" w:type="dxa"/>
          </w:tcPr>
          <w:p w14:paraId="1A625A52" w14:textId="77777777" w:rsidR="002E3F95" w:rsidRDefault="002E3F95" w:rsidP="00B300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2E22B4A" w14:textId="77777777" w:rsidR="003E6425" w:rsidRDefault="003E6425" w:rsidP="00B30093">
      <w:pPr>
        <w:jc w:val="both"/>
        <w:rPr>
          <w:rFonts w:ascii="Times New Roman" w:hAnsi="Times New Roman" w:cs="Times New Roman"/>
          <w:lang w:val="en-US"/>
        </w:rPr>
      </w:pPr>
    </w:p>
    <w:p w14:paraId="084ABA5E" w14:textId="77777777" w:rsidR="00FD75D5" w:rsidRDefault="00FD75D5" w:rsidP="00B30093">
      <w:pPr>
        <w:jc w:val="both"/>
        <w:rPr>
          <w:rFonts w:ascii="Times New Roman" w:hAnsi="Times New Roman" w:cs="Times New Roman"/>
          <w:lang w:val="en-US"/>
        </w:rPr>
      </w:pPr>
    </w:p>
    <w:p w14:paraId="6448FD0D" w14:textId="0A8DF73E" w:rsidR="00FD75D5" w:rsidRDefault="00FD75D5" w:rsidP="00B300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FURTHER RESOLVED THAT the Board shall take all actions and things to execute all documents as necessary to open the account with BITGET, and all matters incidental thereto.</w:t>
      </w:r>
    </w:p>
    <w:p w14:paraId="19E8CBA5" w14:textId="77777777" w:rsidR="00FD75D5" w:rsidRDefault="00FD75D5" w:rsidP="00B30093">
      <w:pPr>
        <w:jc w:val="both"/>
        <w:rPr>
          <w:rFonts w:ascii="Times New Roman" w:hAnsi="Times New Roman" w:cs="Times New Roman"/>
          <w:lang w:val="en-US"/>
        </w:rPr>
      </w:pPr>
    </w:p>
    <w:p w14:paraId="788E367F" w14:textId="77777777" w:rsidR="00FD75D5" w:rsidRDefault="00FD75D5" w:rsidP="00B300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FURTHER RESOLVED THAT if the Company ceases to appoint or authorize the Authorized Person to conduct trade and/or transaction on BITGET, the Company shall first provide a written confirmation to BITGET prior to such cessation.</w:t>
      </w:r>
    </w:p>
    <w:p w14:paraId="2742200B" w14:textId="77777777" w:rsidR="00FD75D5" w:rsidRDefault="00FD75D5" w:rsidP="00B30093">
      <w:pPr>
        <w:jc w:val="both"/>
        <w:rPr>
          <w:rFonts w:ascii="Times New Roman" w:hAnsi="Times New Roman" w:cs="Times New Roman"/>
          <w:lang w:val="en-US"/>
        </w:rPr>
      </w:pPr>
    </w:p>
    <w:p w14:paraId="179782CC" w14:textId="77777777" w:rsidR="00FD75D5" w:rsidRDefault="00FD75D5" w:rsidP="00B30093">
      <w:pPr>
        <w:jc w:val="both"/>
        <w:rPr>
          <w:rFonts w:ascii="Times New Roman" w:hAnsi="Times New Roman" w:cs="Times New Roman"/>
          <w:lang w:val="en-US"/>
        </w:rPr>
      </w:pPr>
    </w:p>
    <w:p w14:paraId="33A069FB" w14:textId="10777E72" w:rsidR="00FD75D5" w:rsidRDefault="00FD75D5" w:rsidP="00FD75D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[Signature page as follows]</w:t>
      </w:r>
    </w:p>
    <w:p w14:paraId="6D0AF989" w14:textId="5913EC69" w:rsidR="00FD75D5" w:rsidRDefault="00FD75D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C616ADB" w14:textId="69400191" w:rsidR="00FD75D5" w:rsidRDefault="00FD75D5" w:rsidP="00FD75D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THIS RESOLUTION IS APPROVED AND SIGNED BY:</w:t>
      </w:r>
    </w:p>
    <w:p w14:paraId="40718F67" w14:textId="77777777" w:rsidR="00FD75D5" w:rsidRDefault="00FD75D5" w:rsidP="00FD75D5">
      <w:pPr>
        <w:rPr>
          <w:rFonts w:ascii="Times New Roman" w:hAnsi="Times New Roman" w:cs="Times New Roman"/>
          <w:lang w:val="en-US"/>
        </w:rPr>
      </w:pPr>
    </w:p>
    <w:p w14:paraId="489ED9C2" w14:textId="77777777" w:rsidR="00FD75D5" w:rsidRDefault="00FD75D5" w:rsidP="00FD75D5">
      <w:pPr>
        <w:rPr>
          <w:rFonts w:ascii="Times New Roman" w:hAnsi="Times New Roman" w:cs="Times New Roman"/>
          <w:lang w:val="en-US"/>
        </w:rPr>
      </w:pPr>
    </w:p>
    <w:p w14:paraId="352DB567" w14:textId="77777777" w:rsidR="00FD75D5" w:rsidRDefault="00FD75D5" w:rsidP="00FD75D5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FD75D5" w14:paraId="1F6758C1" w14:textId="77777777" w:rsidTr="00FD75D5">
        <w:trPr>
          <w:trHeight w:val="1279"/>
        </w:trPr>
        <w:tc>
          <w:tcPr>
            <w:tcW w:w="4758" w:type="dxa"/>
          </w:tcPr>
          <w:p w14:paraId="4A456249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250D1263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36D09E69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530093CC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5981198E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30F32487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5A7E6432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Director</w:t>
            </w:r>
          </w:p>
          <w:p w14:paraId="7262AE58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  <w:p w14:paraId="77A210B1" w14:textId="54CA5D1B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5D5" w14:paraId="4456FDC0" w14:textId="77777777" w:rsidTr="00FD75D5">
        <w:trPr>
          <w:trHeight w:val="1279"/>
        </w:trPr>
        <w:tc>
          <w:tcPr>
            <w:tcW w:w="4758" w:type="dxa"/>
          </w:tcPr>
          <w:p w14:paraId="748BBB76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2FA39AB3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3272902E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470C44CF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701215AA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00D61C9D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31145E45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Director</w:t>
            </w:r>
          </w:p>
          <w:p w14:paraId="75714F7C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  <w:p w14:paraId="5AC4A0BB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5D5" w14:paraId="073AF816" w14:textId="77777777" w:rsidTr="00FD75D5">
        <w:trPr>
          <w:trHeight w:val="1279"/>
        </w:trPr>
        <w:tc>
          <w:tcPr>
            <w:tcW w:w="4758" w:type="dxa"/>
          </w:tcPr>
          <w:p w14:paraId="7C4C06AE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0BA9453D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77D1EABB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101316A0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4B270344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32B520F2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69BDA433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Director</w:t>
            </w:r>
          </w:p>
          <w:p w14:paraId="2B5132E3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  <w:p w14:paraId="74915A1D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5D5" w14:paraId="27F5FF70" w14:textId="77777777" w:rsidTr="00FD75D5">
        <w:trPr>
          <w:trHeight w:val="1279"/>
        </w:trPr>
        <w:tc>
          <w:tcPr>
            <w:tcW w:w="4758" w:type="dxa"/>
          </w:tcPr>
          <w:p w14:paraId="23553D96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18286B6D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  <w:p w14:paraId="61ADF675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69D4D9BE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39401B3A" w14:textId="77777777" w:rsidR="00984834" w:rsidRDefault="00984834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25B235CD" w14:textId="77777777" w:rsidR="00FD75D5" w:rsidRDefault="00FD75D5" w:rsidP="00FD75D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14:paraId="40C6C2E7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Director</w:t>
            </w:r>
          </w:p>
          <w:p w14:paraId="242FF20F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  <w:p w14:paraId="308CE33A" w14:textId="77777777" w:rsidR="00FD75D5" w:rsidRDefault="00FD75D5" w:rsidP="00FD75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EE20B4" w14:textId="77777777" w:rsidR="00FD75D5" w:rsidRPr="00FD75D5" w:rsidRDefault="00FD75D5" w:rsidP="00FD75D5">
      <w:pPr>
        <w:rPr>
          <w:rFonts w:ascii="Times New Roman" w:hAnsi="Times New Roman" w:cs="Times New Roman"/>
          <w:lang w:val="en-US"/>
        </w:rPr>
      </w:pPr>
    </w:p>
    <w:sectPr w:rsidR="00FD75D5" w:rsidRPr="00FD7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93"/>
    <w:rsid w:val="002A2F78"/>
    <w:rsid w:val="002E3F95"/>
    <w:rsid w:val="003E6425"/>
    <w:rsid w:val="00984834"/>
    <w:rsid w:val="00B30093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0BE69"/>
  <w15:chartTrackingRefBased/>
  <w15:docId w15:val="{08370797-B2B5-F645-9CF3-B0CBD7E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tg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xwcb</dc:creator>
  <cp:keywords/>
  <dc:description/>
  <cp:lastModifiedBy>zqx</cp:lastModifiedBy>
  <cp:revision>2</cp:revision>
  <dcterms:created xsi:type="dcterms:W3CDTF">2023-03-31T02:28:00Z</dcterms:created>
  <dcterms:modified xsi:type="dcterms:W3CDTF">2023-04-04T10:09:00Z</dcterms:modified>
</cp:coreProperties>
</file>